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8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60"/>
        <w:gridCol w:w="5220"/>
        <w:gridCol w:w="2040"/>
      </w:tblGrid>
      <w:tr w:rsidR="007B4E95" w:rsidTr="007B4E95">
        <w:trPr>
          <w:trHeight w:val="996"/>
        </w:trPr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B4E95" w:rsidRDefault="007B4E95" w:rsidP="007B4E95">
            <w:pPr>
              <w:ind w:left="-733"/>
              <w:jc w:val="center"/>
              <w:rPr>
                <w:rFonts w:ascii="Arial Narrow" w:hAnsi="Arial Narrow" w:cs="Tahoma"/>
                <w:b/>
                <w:iCs w:val="0"/>
                <w:caps/>
                <w:color w:val="0064C4"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caps/>
                <w:color w:val="0064C4"/>
              </w:rPr>
              <w:t xml:space="preserve">  CIRUGÍA EXPERIMENTAL</w:t>
            </w:r>
          </w:p>
          <w:p w:rsidR="007B4E95" w:rsidRDefault="007B4E95">
            <w:pPr>
              <w:jc w:val="center"/>
              <w:rPr>
                <w:rFonts w:ascii="Arial Narrow" w:hAnsi="Arial Narrow" w:cs="Tahoma"/>
                <w:b/>
                <w:caps/>
                <w:color w:val="0064C4"/>
              </w:rPr>
            </w:pPr>
            <w:r>
              <w:rPr>
                <w:rFonts w:ascii="Arial Narrow" w:hAnsi="Arial Narrow" w:cs="Tahoma"/>
                <w:b/>
                <w:caps/>
                <w:noProof/>
                <w:color w:val="0064C4"/>
                <w:lang w:eastAsia="es-ES"/>
              </w:rPr>
              <w:drawing>
                <wp:inline distT="0" distB="0" distL="0" distR="0">
                  <wp:extent cx="1484630" cy="247650"/>
                  <wp:effectExtent l="0" t="0" r="1270" b="0"/>
                  <wp:docPr id="1" name="Imagen 1" descr="http://intranethryc/newintranet/Images/logotivo_h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http://intranethryc/newintranet/Images/logotivo_h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95" w:rsidRDefault="007B4E95">
            <w:pPr>
              <w:jc w:val="right"/>
              <w:rPr>
                <w:rFonts w:ascii="Arial Narrow" w:hAnsi="Arial Narrow" w:cs="Tahoma"/>
                <w:b/>
                <w:caps/>
                <w:color w:val="0064C4"/>
                <w:sz w:val="10"/>
              </w:rPr>
            </w:pPr>
          </w:p>
          <w:p w:rsidR="007B4E95" w:rsidRDefault="007B4E95">
            <w:pPr>
              <w:jc w:val="right"/>
              <w:rPr>
                <w:rFonts w:ascii="Tahoma" w:hAnsi="Tahoma" w:cs="Tahoma"/>
                <w:caps/>
                <w:color w:val="0064C4"/>
                <w:sz w:val="32"/>
                <w:szCs w:val="32"/>
              </w:rPr>
            </w:pPr>
            <w:r>
              <w:rPr>
                <w:rFonts w:ascii="Tahoma" w:hAnsi="Tahoma" w:cs="Tahoma"/>
                <w:b/>
                <w:caps/>
                <w:color w:val="0064C4"/>
                <w:sz w:val="32"/>
                <w:szCs w:val="32"/>
              </w:rPr>
              <w:t>cixa</w:t>
            </w:r>
          </w:p>
        </w:tc>
        <w:tc>
          <w:tcPr>
            <w:tcW w:w="52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7D3FF"/>
            <w:vAlign w:val="center"/>
            <w:hideMark/>
          </w:tcPr>
          <w:p w:rsidR="007B4E95" w:rsidRDefault="007B4E95" w:rsidP="007B4E95">
            <w:pPr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sz w:val="22"/>
                <w:szCs w:val="22"/>
              </w:rPr>
              <w:t>solicitud DE SERVICIOS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B4E95" w:rsidRDefault="007B4E95">
            <w:pPr>
              <w:rPr>
                <w:rFonts w:ascii="Tahoma" w:hAnsi="Tahoma" w:cs="Tahoma"/>
                <w:b/>
                <w:caps/>
                <w:color w:val="0064C4"/>
                <w:sz w:val="22"/>
                <w:szCs w:val="22"/>
              </w:rPr>
            </w:pPr>
            <w:r>
              <w:rPr>
                <w:rFonts w:ascii="Tahoma" w:hAnsi="Tahoma" w:cs="Tahoma"/>
                <w:b/>
                <w:caps/>
                <w:color w:val="0064C4"/>
                <w:sz w:val="22"/>
                <w:szCs w:val="22"/>
              </w:rPr>
              <w:t>RG-CIXA-102</w:t>
            </w:r>
          </w:p>
          <w:p w:rsidR="007B4E95" w:rsidRDefault="007B4E95">
            <w:pPr>
              <w:rPr>
                <w:rFonts w:ascii="Tahoma" w:hAnsi="Tahoma" w:cs="Tahoma"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caps/>
                <w:sz w:val="22"/>
                <w:szCs w:val="22"/>
              </w:rPr>
              <w:t>Rev.:</w:t>
            </w:r>
            <w:r>
              <w:rPr>
                <w:rFonts w:ascii="Tahoma" w:hAnsi="Tahoma" w:cs="Tahoma"/>
                <w:i/>
                <w:cap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aps/>
                <w:sz w:val="22"/>
                <w:szCs w:val="22"/>
              </w:rPr>
              <w:t>01</w:t>
            </w:r>
          </w:p>
          <w:p w:rsidR="007B4E95" w:rsidRDefault="001858FA">
            <w:pPr>
              <w:rPr>
                <w:rFonts w:ascii="Tahoma" w:hAnsi="Tahoma" w:cs="Tahoma"/>
                <w:caps/>
                <w:sz w:val="22"/>
                <w:szCs w:val="22"/>
              </w:rPr>
            </w:pPr>
            <w:r>
              <w:rPr>
                <w:rFonts w:ascii="Tahoma" w:hAnsi="Tahoma" w:cs="Tahoma"/>
                <w:caps/>
                <w:sz w:val="22"/>
                <w:szCs w:val="22"/>
              </w:rPr>
              <w:t>Fecha: 03-03</w:t>
            </w:r>
            <w:r w:rsidR="007B4E95">
              <w:rPr>
                <w:rFonts w:ascii="Tahoma" w:hAnsi="Tahoma" w:cs="Tahoma"/>
                <w:caps/>
                <w:sz w:val="22"/>
                <w:szCs w:val="22"/>
              </w:rPr>
              <w:t>-24</w:t>
            </w:r>
          </w:p>
          <w:p w:rsidR="007B4E95" w:rsidRDefault="007B4E95">
            <w:pPr>
              <w:rPr>
                <w:rFonts w:ascii="Tahoma" w:hAnsi="Tahoma" w:cs="Tahoma"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caps/>
                <w:sz w:val="22"/>
                <w:szCs w:val="22"/>
              </w:rPr>
              <w:t xml:space="preserve">Pág. </w:t>
            </w:r>
            <w:r>
              <w:rPr>
                <w:rFonts w:ascii="Tahoma" w:hAnsi="Tahoma" w:cs="Tahoma"/>
                <w:caps/>
                <w:sz w:val="22"/>
                <w:szCs w:val="22"/>
              </w:rPr>
              <w:fldChar w:fldCharType="begin"/>
            </w:r>
            <w:r>
              <w:rPr>
                <w:rFonts w:ascii="Tahoma" w:hAnsi="Tahoma" w:cs="Tahoma"/>
                <w:caps/>
                <w:sz w:val="22"/>
                <w:szCs w:val="22"/>
              </w:rPr>
              <w:instrText xml:space="preserve"> PAGE </w:instrText>
            </w:r>
            <w:r>
              <w:rPr>
                <w:rFonts w:ascii="Tahoma" w:hAnsi="Tahoma" w:cs="Tahoma"/>
                <w:caps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caps/>
                <w:noProof/>
                <w:sz w:val="22"/>
                <w:szCs w:val="22"/>
              </w:rPr>
              <w:t>1</w:t>
            </w:r>
            <w:r>
              <w:rPr>
                <w:rFonts w:ascii="Tahoma" w:hAnsi="Tahoma" w:cs="Tahoma"/>
                <w:caps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caps/>
                <w:sz w:val="22"/>
                <w:szCs w:val="22"/>
              </w:rPr>
              <w:t xml:space="preserve"> DE 2</w:t>
            </w:r>
          </w:p>
        </w:tc>
      </w:tr>
    </w:tbl>
    <w:p w:rsidR="00A62DD8" w:rsidRDefault="00AB2550">
      <w:r>
        <w:t xml:space="preserve">Número de registro:                          </w:t>
      </w:r>
      <w:proofErr w:type="gramStart"/>
      <w:r>
        <w:t xml:space="preserve">   (</w:t>
      </w:r>
      <w:proofErr w:type="gramEnd"/>
      <w:r>
        <w:t xml:space="preserve">a completar por el </w:t>
      </w:r>
      <w:proofErr w:type="spellStart"/>
      <w:r>
        <w:t>Serv</w:t>
      </w:r>
      <w:proofErr w:type="spellEnd"/>
      <w:r>
        <w:t>. Cirugía Experimental)</w:t>
      </w:r>
    </w:p>
    <w:p w:rsidR="00A62DD8" w:rsidRPr="00205CFA" w:rsidRDefault="00A62DD8">
      <w:pPr>
        <w:rPr>
          <w:b/>
          <w:bCs/>
          <w:sz w:val="32"/>
          <w:szCs w:val="32"/>
        </w:rPr>
      </w:pPr>
      <w:r w:rsidRPr="00A62DD8">
        <w:rPr>
          <w:b/>
          <w:bCs/>
          <w:sz w:val="32"/>
          <w:szCs w:val="32"/>
        </w:rPr>
        <w:t>CLIENTE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908"/>
        <w:gridCol w:w="7441"/>
      </w:tblGrid>
      <w:tr w:rsidR="009579D1" w:rsidRPr="00A62DD8" w:rsidTr="00822869">
        <w:trPr>
          <w:trHeight w:val="613"/>
        </w:trPr>
        <w:tc>
          <w:tcPr>
            <w:tcW w:w="2908" w:type="dxa"/>
            <w:vAlign w:val="center"/>
          </w:tcPr>
          <w:p w:rsidR="009579D1" w:rsidRPr="00A62DD8" w:rsidRDefault="009579D1" w:rsidP="00C83F40">
            <w:pPr>
              <w:spacing w:line="360" w:lineRule="auto"/>
              <w:ind w:hanging="675"/>
              <w:jc w:val="both"/>
              <w:rPr>
                <w:b/>
                <w:bCs/>
              </w:rPr>
            </w:pPr>
            <w:r w:rsidRPr="00A62DD8">
              <w:rPr>
                <w:b/>
                <w:bCs/>
              </w:rPr>
              <w:t>NOMB</w:t>
            </w:r>
            <w:r w:rsidR="00C83F40">
              <w:rPr>
                <w:b/>
                <w:bCs/>
              </w:rPr>
              <w:t>NOMB</w:t>
            </w:r>
            <w:r w:rsidRPr="00A62DD8">
              <w:rPr>
                <w:b/>
                <w:bCs/>
              </w:rPr>
              <w:t>RE Y APELLIDOS:</w:t>
            </w:r>
          </w:p>
        </w:tc>
        <w:tc>
          <w:tcPr>
            <w:tcW w:w="7441" w:type="dxa"/>
          </w:tcPr>
          <w:p w:rsidR="009579D1" w:rsidRPr="00A62DD8" w:rsidRDefault="009579D1" w:rsidP="009579D1">
            <w:pPr>
              <w:spacing w:line="360" w:lineRule="auto"/>
              <w:rPr>
                <w:b/>
                <w:bCs/>
              </w:rPr>
            </w:pPr>
          </w:p>
        </w:tc>
      </w:tr>
      <w:tr w:rsidR="009579D1" w:rsidRPr="00A62DD8" w:rsidTr="00822869">
        <w:trPr>
          <w:trHeight w:val="613"/>
        </w:trPr>
        <w:tc>
          <w:tcPr>
            <w:tcW w:w="2908" w:type="dxa"/>
            <w:vAlign w:val="center"/>
          </w:tcPr>
          <w:p w:rsidR="009579D1" w:rsidRPr="00A62DD8" w:rsidRDefault="009579D1" w:rsidP="009579D1">
            <w:pPr>
              <w:spacing w:line="360" w:lineRule="auto"/>
              <w:jc w:val="both"/>
              <w:rPr>
                <w:b/>
                <w:bCs/>
              </w:rPr>
            </w:pPr>
            <w:r w:rsidRPr="00A62DD8">
              <w:rPr>
                <w:b/>
                <w:bCs/>
              </w:rPr>
              <w:t>CENTRO O ENTIDAD:</w:t>
            </w:r>
          </w:p>
        </w:tc>
        <w:tc>
          <w:tcPr>
            <w:tcW w:w="7441" w:type="dxa"/>
          </w:tcPr>
          <w:p w:rsidR="009579D1" w:rsidRPr="00A62DD8" w:rsidRDefault="009579D1" w:rsidP="009579D1">
            <w:pPr>
              <w:spacing w:line="360" w:lineRule="auto"/>
              <w:rPr>
                <w:b/>
                <w:bCs/>
              </w:rPr>
            </w:pPr>
          </w:p>
        </w:tc>
      </w:tr>
      <w:tr w:rsidR="009579D1" w:rsidRPr="00A62DD8" w:rsidTr="00822869">
        <w:trPr>
          <w:trHeight w:val="613"/>
        </w:trPr>
        <w:tc>
          <w:tcPr>
            <w:tcW w:w="2908" w:type="dxa"/>
            <w:vAlign w:val="center"/>
          </w:tcPr>
          <w:p w:rsidR="009579D1" w:rsidRPr="00A62DD8" w:rsidRDefault="009579D1" w:rsidP="009579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7441" w:type="dxa"/>
          </w:tcPr>
          <w:p w:rsidR="009579D1" w:rsidRDefault="009579D1" w:rsidP="009579D1">
            <w:pPr>
              <w:spacing w:line="360" w:lineRule="auto"/>
              <w:rPr>
                <w:b/>
                <w:bCs/>
              </w:rPr>
            </w:pPr>
          </w:p>
        </w:tc>
      </w:tr>
      <w:tr w:rsidR="009579D1" w:rsidRPr="00A62DD8" w:rsidTr="00822869">
        <w:trPr>
          <w:trHeight w:val="613"/>
        </w:trPr>
        <w:tc>
          <w:tcPr>
            <w:tcW w:w="2908" w:type="dxa"/>
            <w:vAlign w:val="center"/>
          </w:tcPr>
          <w:p w:rsidR="009579D1" w:rsidRPr="00A62DD8" w:rsidRDefault="009579D1" w:rsidP="009579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7441" w:type="dxa"/>
          </w:tcPr>
          <w:p w:rsidR="009579D1" w:rsidRPr="00A62DD8" w:rsidRDefault="009579D1" w:rsidP="009579D1">
            <w:pPr>
              <w:spacing w:line="360" w:lineRule="auto"/>
              <w:rPr>
                <w:b/>
                <w:bCs/>
              </w:rPr>
            </w:pPr>
          </w:p>
        </w:tc>
      </w:tr>
      <w:tr w:rsidR="009579D1" w:rsidRPr="00A62DD8" w:rsidTr="00822869">
        <w:trPr>
          <w:trHeight w:val="613"/>
        </w:trPr>
        <w:tc>
          <w:tcPr>
            <w:tcW w:w="2908" w:type="dxa"/>
            <w:vAlign w:val="center"/>
          </w:tcPr>
          <w:p w:rsidR="009579D1" w:rsidRPr="00A62DD8" w:rsidRDefault="009579D1" w:rsidP="009579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7441" w:type="dxa"/>
          </w:tcPr>
          <w:p w:rsidR="009579D1" w:rsidRPr="00A62DD8" w:rsidRDefault="009579D1" w:rsidP="009579D1">
            <w:pPr>
              <w:spacing w:line="360" w:lineRule="auto"/>
              <w:rPr>
                <w:b/>
                <w:bCs/>
              </w:rPr>
            </w:pPr>
          </w:p>
        </w:tc>
      </w:tr>
    </w:tbl>
    <w:p w:rsidR="009579D1" w:rsidRDefault="009579D1" w:rsidP="00A62DD8"/>
    <w:p w:rsidR="009579D1" w:rsidRPr="009579D1" w:rsidRDefault="009579D1" w:rsidP="00A62DD8">
      <w:pPr>
        <w:rPr>
          <w:b/>
          <w:bCs/>
          <w:sz w:val="32"/>
          <w:szCs w:val="32"/>
        </w:rPr>
      </w:pPr>
      <w:r w:rsidRPr="009579D1">
        <w:rPr>
          <w:b/>
          <w:bCs/>
          <w:sz w:val="32"/>
          <w:szCs w:val="32"/>
        </w:rPr>
        <w:t>DATOS DEL SERVICIO SOLICITADO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26"/>
        <w:gridCol w:w="5304"/>
        <w:gridCol w:w="3118"/>
      </w:tblGrid>
      <w:tr w:rsidR="00C240D2" w:rsidRPr="00A62DD8" w:rsidTr="00C240D2">
        <w:trPr>
          <w:trHeight w:val="629"/>
        </w:trPr>
        <w:tc>
          <w:tcPr>
            <w:tcW w:w="1926" w:type="dxa"/>
            <w:vMerge w:val="restart"/>
            <w:shd w:val="clear" w:color="auto" w:fill="8EAADB" w:themeFill="accent1" w:themeFillTint="99"/>
          </w:tcPr>
          <w:p w:rsidR="00C240D2" w:rsidRDefault="00C240D2" w:rsidP="00C240D2">
            <w:pPr>
              <w:spacing w:line="360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90B94">
              <w:rPr>
                <w:b/>
                <w:bCs/>
                <w:color w:val="FFFFFF" w:themeColor="background1"/>
                <w:sz w:val="18"/>
                <w:szCs w:val="18"/>
              </w:rPr>
              <w:t>Breve descripción de la actividad a realizar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  <w:p w:rsidR="00C240D2" w:rsidRPr="00490B94" w:rsidRDefault="00C240D2" w:rsidP="00C240D2">
            <w:pPr>
              <w:spacing w:line="360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04" w:type="dxa"/>
            <w:vMerge w:val="restart"/>
          </w:tcPr>
          <w:p w:rsidR="00C240D2" w:rsidRDefault="00C240D2" w:rsidP="00C240D2">
            <w:pPr>
              <w:spacing w:line="360" w:lineRule="auto"/>
              <w:rPr>
                <w:b/>
                <w:bCs/>
              </w:rPr>
            </w:pPr>
          </w:p>
          <w:p w:rsidR="00C240D2" w:rsidRDefault="00C240D2" w:rsidP="00C240D2">
            <w:pPr>
              <w:spacing w:line="360" w:lineRule="auto"/>
              <w:rPr>
                <w:b/>
                <w:bCs/>
              </w:rPr>
            </w:pPr>
          </w:p>
          <w:p w:rsidR="00C240D2" w:rsidRDefault="00C240D2" w:rsidP="00C240D2">
            <w:pPr>
              <w:spacing w:line="360" w:lineRule="auto"/>
              <w:rPr>
                <w:b/>
                <w:bCs/>
              </w:rPr>
            </w:pPr>
          </w:p>
          <w:p w:rsidR="00C240D2" w:rsidRDefault="00C240D2" w:rsidP="00C240D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18" w:type="dxa"/>
          </w:tcPr>
          <w:p w:rsidR="00C240D2" w:rsidRPr="00C240D2" w:rsidRDefault="00C240D2" w:rsidP="00390221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240D2">
              <w:rPr>
                <w:b/>
                <w:bCs/>
                <w:color w:val="000000" w:themeColor="text1"/>
                <w:sz w:val="18"/>
                <w:szCs w:val="18"/>
              </w:rPr>
              <w:t xml:space="preserve">Especificar si es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una actividad de </w:t>
            </w:r>
            <w:r w:rsidRPr="00C240D2">
              <w:rPr>
                <w:b/>
                <w:bCs/>
                <w:color w:val="000000" w:themeColor="text1"/>
                <w:sz w:val="18"/>
                <w:szCs w:val="18"/>
              </w:rPr>
              <w:t>Investigación o Formación.</w:t>
            </w:r>
          </w:p>
          <w:p w:rsidR="00C240D2" w:rsidRPr="00C240D2" w:rsidRDefault="00C240D2" w:rsidP="00C240D2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240D2" w:rsidRPr="00A62DD8" w:rsidTr="00C240D2">
        <w:trPr>
          <w:trHeight w:val="1518"/>
        </w:trPr>
        <w:tc>
          <w:tcPr>
            <w:tcW w:w="1926" w:type="dxa"/>
            <w:vMerge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line="360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04" w:type="dxa"/>
            <w:vMerge/>
          </w:tcPr>
          <w:p w:rsidR="00C240D2" w:rsidRDefault="00C240D2" w:rsidP="00C240D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18" w:type="dxa"/>
          </w:tcPr>
          <w:p w:rsidR="00C240D2" w:rsidRPr="00C240D2" w:rsidRDefault="00C240D2" w:rsidP="00C240D2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240D2">
              <w:rPr>
                <w:b/>
                <w:bCs/>
                <w:color w:val="000000" w:themeColor="text1"/>
                <w:sz w:val="18"/>
                <w:szCs w:val="18"/>
              </w:rPr>
              <w:t>Especificar uso de animales/simuladores ex vivo, etc.</w:t>
            </w:r>
          </w:p>
        </w:tc>
      </w:tr>
      <w:tr w:rsidR="00C240D2" w:rsidRPr="00A62DD8" w:rsidTr="00C240D2">
        <w:trPr>
          <w:trHeight w:val="2952"/>
        </w:trPr>
        <w:tc>
          <w:tcPr>
            <w:tcW w:w="1926" w:type="dxa"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line="360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Uso de </w:t>
            </w:r>
            <w:r w:rsidRPr="00490B94">
              <w:rPr>
                <w:b/>
                <w:bCs/>
                <w:color w:val="FFFFFF" w:themeColor="background1"/>
                <w:sz w:val="18"/>
                <w:szCs w:val="18"/>
              </w:rPr>
              <w:t>Animales de experimentación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304" w:type="dxa"/>
          </w:tcPr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Ratones en zona convencional</w:t>
            </w:r>
            <w:r>
              <w:rPr>
                <w:b/>
                <w:bCs/>
                <w:sz w:val="18"/>
                <w:szCs w:val="18"/>
              </w:rPr>
              <w:t xml:space="preserve"> (cepa y fenotipo)</w:t>
            </w:r>
            <w:r w:rsidRPr="00490B94">
              <w:rPr>
                <w:b/>
                <w:bCs/>
                <w:sz w:val="18"/>
                <w:szCs w:val="18"/>
              </w:rPr>
              <w:t>:</w:t>
            </w:r>
          </w:p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Ratones en zona de barrera</w:t>
            </w:r>
            <w:r>
              <w:rPr>
                <w:b/>
                <w:bCs/>
                <w:sz w:val="18"/>
                <w:szCs w:val="18"/>
              </w:rPr>
              <w:t xml:space="preserve"> (cepa y fenotipo)</w:t>
            </w:r>
            <w:r w:rsidRPr="00490B94">
              <w:rPr>
                <w:b/>
                <w:bCs/>
                <w:sz w:val="18"/>
                <w:szCs w:val="18"/>
              </w:rPr>
              <w:t>:</w:t>
            </w:r>
          </w:p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Ratas en zona convencional:</w:t>
            </w:r>
          </w:p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Conejos en zona convencional:</w:t>
            </w:r>
          </w:p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Especi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490B94">
              <w:rPr>
                <w:b/>
                <w:bCs/>
                <w:sz w:val="18"/>
                <w:szCs w:val="18"/>
              </w:rPr>
              <w:t xml:space="preserve"> porcina en zona convencional:</w:t>
            </w:r>
          </w:p>
          <w:p w:rsidR="00C240D2" w:rsidRPr="00490B94" w:rsidRDefault="00C240D2" w:rsidP="00C240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Especie ovina en zona convencional:</w:t>
            </w:r>
          </w:p>
        </w:tc>
        <w:tc>
          <w:tcPr>
            <w:tcW w:w="3118" w:type="dxa"/>
          </w:tcPr>
          <w:p w:rsidR="00C240D2" w:rsidRPr="00490B94" w:rsidRDefault="00C240D2" w:rsidP="00C240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>SEXO Y NÚMERO DE ANIMALES:</w:t>
            </w:r>
          </w:p>
        </w:tc>
      </w:tr>
      <w:tr w:rsidR="00152CB8" w:rsidRPr="00A62DD8" w:rsidTr="00205CFA">
        <w:trPr>
          <w:trHeight w:val="647"/>
        </w:trPr>
        <w:tc>
          <w:tcPr>
            <w:tcW w:w="1926" w:type="dxa"/>
            <w:shd w:val="clear" w:color="auto" w:fill="8EAADB" w:themeFill="accent1" w:themeFillTint="99"/>
          </w:tcPr>
          <w:p w:rsidR="00152CB8" w:rsidRPr="00490B94" w:rsidRDefault="00152CB8" w:rsidP="00C240D2">
            <w:pPr>
              <w:spacing w:after="120" w:line="276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Uso de piezas </w:t>
            </w: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cadávericas</w:t>
            </w:r>
            <w:proofErr w:type="spell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r w:rsidRPr="00152CB8">
              <w:rPr>
                <w:b/>
                <w:bCs/>
                <w:i/>
                <w:iCs w:val="0"/>
                <w:color w:val="FFFFFF" w:themeColor="background1"/>
                <w:sz w:val="18"/>
                <w:szCs w:val="18"/>
              </w:rPr>
              <w:t>ex vivo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8422" w:type="dxa"/>
            <w:gridSpan w:val="2"/>
          </w:tcPr>
          <w:p w:rsidR="00152CB8" w:rsidRPr="00152CB8" w:rsidRDefault="00152CB8" w:rsidP="00C240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52CB8">
              <w:rPr>
                <w:b/>
                <w:bCs/>
                <w:sz w:val="18"/>
                <w:szCs w:val="18"/>
              </w:rPr>
              <w:t xml:space="preserve">Describir </w:t>
            </w:r>
            <w:r>
              <w:rPr>
                <w:b/>
                <w:bCs/>
                <w:sz w:val="18"/>
                <w:szCs w:val="18"/>
              </w:rPr>
              <w:t>las piezas cadavéricas y el número:</w:t>
            </w:r>
          </w:p>
        </w:tc>
      </w:tr>
      <w:tr w:rsidR="00276315" w:rsidRPr="00A62DD8" w:rsidTr="00205CFA">
        <w:trPr>
          <w:trHeight w:val="647"/>
        </w:trPr>
        <w:tc>
          <w:tcPr>
            <w:tcW w:w="1926" w:type="dxa"/>
            <w:shd w:val="clear" w:color="auto" w:fill="8EAADB" w:themeFill="accent1" w:themeFillTint="99"/>
          </w:tcPr>
          <w:p w:rsidR="00276315" w:rsidRPr="00490B94" w:rsidRDefault="00276315" w:rsidP="00C240D2">
            <w:pPr>
              <w:spacing w:after="120" w:line="276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Simuladores.</w:t>
            </w:r>
          </w:p>
        </w:tc>
        <w:tc>
          <w:tcPr>
            <w:tcW w:w="8422" w:type="dxa"/>
            <w:gridSpan w:val="2"/>
          </w:tcPr>
          <w:p w:rsidR="00276315" w:rsidRPr="00390221" w:rsidRDefault="00390221" w:rsidP="00C240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390221">
              <w:rPr>
                <w:b/>
                <w:bCs/>
                <w:sz w:val="18"/>
                <w:szCs w:val="18"/>
              </w:rPr>
              <w:t>Describir las necesidades</w:t>
            </w:r>
            <w:r>
              <w:rPr>
                <w:b/>
                <w:bCs/>
                <w:sz w:val="18"/>
                <w:szCs w:val="18"/>
              </w:rPr>
              <w:t xml:space="preserve"> y cuantificación</w:t>
            </w:r>
            <w:r w:rsidRPr="00390221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240D2" w:rsidRPr="00A62DD8" w:rsidTr="00205CFA">
        <w:trPr>
          <w:trHeight w:val="647"/>
        </w:trPr>
        <w:tc>
          <w:tcPr>
            <w:tcW w:w="1926" w:type="dxa"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after="120" w:line="276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90B94">
              <w:rPr>
                <w:b/>
                <w:bCs/>
                <w:color w:val="FFFFFF" w:themeColor="background1"/>
                <w:sz w:val="18"/>
                <w:szCs w:val="18"/>
              </w:rPr>
              <w:t>Duración de la actividad. Fechas solicitadas y horario.</w:t>
            </w:r>
          </w:p>
        </w:tc>
        <w:tc>
          <w:tcPr>
            <w:tcW w:w="8422" w:type="dxa"/>
            <w:gridSpan w:val="2"/>
          </w:tcPr>
          <w:p w:rsidR="00C240D2" w:rsidRPr="00A62DD8" w:rsidRDefault="00C240D2" w:rsidP="00C240D2">
            <w:pPr>
              <w:spacing w:line="360" w:lineRule="auto"/>
            </w:pPr>
          </w:p>
        </w:tc>
      </w:tr>
      <w:tr w:rsidR="00C240D2" w:rsidRPr="00A62DD8" w:rsidTr="00945EC6">
        <w:trPr>
          <w:trHeight w:val="917"/>
        </w:trPr>
        <w:tc>
          <w:tcPr>
            <w:tcW w:w="1926" w:type="dxa"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after="120" w:line="276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90B94">
              <w:rPr>
                <w:b/>
                <w:bCs/>
                <w:color w:val="FFFFFF" w:themeColor="background1"/>
                <w:sz w:val="18"/>
                <w:szCs w:val="18"/>
              </w:rPr>
              <w:t>Necesidades de equipamiento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8422" w:type="dxa"/>
            <w:gridSpan w:val="2"/>
          </w:tcPr>
          <w:p w:rsidR="00C240D2" w:rsidRPr="00A62DD8" w:rsidRDefault="00C240D2" w:rsidP="00C240D2">
            <w:pPr>
              <w:spacing w:line="360" w:lineRule="auto"/>
              <w:rPr>
                <w:b/>
                <w:bCs/>
              </w:rPr>
            </w:pPr>
          </w:p>
        </w:tc>
      </w:tr>
      <w:tr w:rsidR="00C240D2" w:rsidRPr="00A62DD8" w:rsidTr="00945EC6">
        <w:trPr>
          <w:trHeight w:val="917"/>
        </w:trPr>
        <w:tc>
          <w:tcPr>
            <w:tcW w:w="1926" w:type="dxa"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after="120" w:line="276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Equipamiento suministrado por el equipo investigador</w:t>
            </w:r>
            <w:r w:rsidR="00390221">
              <w:rPr>
                <w:b/>
                <w:bCs/>
                <w:color w:val="FFFFFF" w:themeColor="background1"/>
                <w:sz w:val="18"/>
                <w:szCs w:val="18"/>
              </w:rPr>
              <w:t>. Necesidades de almacenamiento.</w:t>
            </w:r>
          </w:p>
        </w:tc>
        <w:tc>
          <w:tcPr>
            <w:tcW w:w="8422" w:type="dxa"/>
            <w:gridSpan w:val="2"/>
          </w:tcPr>
          <w:p w:rsidR="00C240D2" w:rsidRPr="00A62DD8" w:rsidRDefault="00C240D2" w:rsidP="00C240D2">
            <w:pPr>
              <w:spacing w:line="360" w:lineRule="auto"/>
              <w:rPr>
                <w:b/>
                <w:bCs/>
              </w:rPr>
            </w:pPr>
          </w:p>
        </w:tc>
      </w:tr>
      <w:tr w:rsidR="00C240D2" w:rsidRPr="00A62DD8" w:rsidTr="00945EC6">
        <w:trPr>
          <w:trHeight w:val="917"/>
        </w:trPr>
        <w:tc>
          <w:tcPr>
            <w:tcW w:w="1926" w:type="dxa"/>
            <w:shd w:val="clear" w:color="auto" w:fill="8EAADB" w:themeFill="accent1" w:themeFillTint="99"/>
          </w:tcPr>
          <w:p w:rsidR="00C240D2" w:rsidRPr="00490B94" w:rsidRDefault="00C240D2" w:rsidP="00C240D2">
            <w:pPr>
              <w:spacing w:after="120" w:line="276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90B94">
              <w:rPr>
                <w:b/>
                <w:bCs/>
                <w:color w:val="FFFFFF" w:themeColor="background1"/>
                <w:sz w:val="18"/>
                <w:szCs w:val="18"/>
              </w:rPr>
              <w:t>Necesidades de salas.</w:t>
            </w:r>
          </w:p>
        </w:tc>
        <w:tc>
          <w:tcPr>
            <w:tcW w:w="8422" w:type="dxa"/>
            <w:gridSpan w:val="2"/>
          </w:tcPr>
          <w:p w:rsidR="00C240D2" w:rsidRPr="00490B94" w:rsidRDefault="00C240D2" w:rsidP="00C240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490B94">
              <w:rPr>
                <w:b/>
                <w:bCs/>
                <w:sz w:val="18"/>
                <w:szCs w:val="18"/>
              </w:rPr>
              <w:t xml:space="preserve">Quirófano:                          Sala de Comportamiento:                 Campana de flujo: </w:t>
            </w:r>
          </w:p>
        </w:tc>
      </w:tr>
      <w:tr w:rsidR="00C240D2" w:rsidRPr="00A62DD8" w:rsidTr="00C240D2">
        <w:trPr>
          <w:trHeight w:val="834"/>
        </w:trPr>
        <w:tc>
          <w:tcPr>
            <w:tcW w:w="1926" w:type="dxa"/>
            <w:shd w:val="clear" w:color="auto" w:fill="8EAADB" w:themeFill="accent1" w:themeFillTint="99"/>
          </w:tcPr>
          <w:p w:rsidR="00C240D2" w:rsidRPr="003122D6" w:rsidRDefault="00C240D2" w:rsidP="00C240D2">
            <w:pPr>
              <w:spacing w:line="276" w:lineRule="auto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122D6">
              <w:rPr>
                <w:b/>
                <w:bCs/>
                <w:color w:val="FFFFFF" w:themeColor="background1"/>
                <w:sz w:val="18"/>
                <w:szCs w:val="18"/>
              </w:rPr>
              <w:t xml:space="preserve">Datos del Investigador responsable y categoría según </w:t>
            </w:r>
            <w:r w:rsidR="003122D6" w:rsidRPr="003122D6">
              <w:rPr>
                <w:rFonts w:cstheme="minorHAnsi"/>
                <w:b/>
                <w:i/>
                <w:iCs w:val="0"/>
                <w:color w:val="FFFFFF" w:themeColor="background1"/>
                <w:sz w:val="18"/>
                <w:szCs w:val="18"/>
              </w:rPr>
              <w:t>Orden ECC/566/2015</w:t>
            </w:r>
          </w:p>
        </w:tc>
        <w:tc>
          <w:tcPr>
            <w:tcW w:w="5304" w:type="dxa"/>
          </w:tcPr>
          <w:p w:rsidR="00C240D2" w:rsidRPr="00A62DD8" w:rsidRDefault="00C240D2" w:rsidP="00C240D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18" w:type="dxa"/>
          </w:tcPr>
          <w:p w:rsidR="00C240D2" w:rsidRPr="00D22F2D" w:rsidRDefault="00C240D2" w:rsidP="00C240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22F2D">
              <w:rPr>
                <w:b/>
                <w:bCs/>
                <w:sz w:val="18"/>
                <w:szCs w:val="18"/>
              </w:rPr>
              <w:t>Fecha de acreditación.</w:t>
            </w:r>
          </w:p>
        </w:tc>
      </w:tr>
      <w:tr w:rsidR="00C240D2" w:rsidRPr="00A62DD8" w:rsidTr="00C240D2">
        <w:trPr>
          <w:trHeight w:val="834"/>
        </w:trPr>
        <w:tc>
          <w:tcPr>
            <w:tcW w:w="1926" w:type="dxa"/>
            <w:shd w:val="clear" w:color="auto" w:fill="8EAADB" w:themeFill="accent1" w:themeFillTint="99"/>
          </w:tcPr>
          <w:p w:rsidR="00C240D2" w:rsidRPr="003122D6" w:rsidRDefault="00C240D2" w:rsidP="003122D6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22D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Personal involucrado con certificado de funciones</w:t>
            </w:r>
            <w:bookmarkStart w:id="0" w:name="_GoBack"/>
            <w:bookmarkEnd w:id="0"/>
            <w:r w:rsidRPr="003122D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en experimentación animal</w:t>
            </w:r>
            <w:r w:rsidR="003122D6" w:rsidRPr="003122D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según</w:t>
            </w:r>
            <w:r w:rsidR="003122D6" w:rsidRPr="003122D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122D6" w:rsidRPr="003122D6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18"/>
                <w:szCs w:val="18"/>
              </w:rPr>
              <w:t>Orden ECC/566/2015</w:t>
            </w:r>
            <w:r w:rsidRPr="003122D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304" w:type="dxa"/>
          </w:tcPr>
          <w:p w:rsidR="00C240D2" w:rsidRPr="00A62DD8" w:rsidRDefault="00C240D2" w:rsidP="00C240D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18" w:type="dxa"/>
          </w:tcPr>
          <w:p w:rsidR="00C240D2" w:rsidRPr="00A62DD8" w:rsidRDefault="00C240D2" w:rsidP="00C240D2">
            <w:pPr>
              <w:spacing w:line="360" w:lineRule="auto"/>
              <w:rPr>
                <w:b/>
                <w:bCs/>
              </w:rPr>
            </w:pPr>
            <w:r w:rsidRPr="00D22F2D">
              <w:rPr>
                <w:b/>
                <w:bCs/>
                <w:sz w:val="18"/>
                <w:szCs w:val="18"/>
              </w:rPr>
              <w:t>Fecha de acreditación.</w:t>
            </w:r>
          </w:p>
        </w:tc>
      </w:tr>
    </w:tbl>
    <w:p w:rsidR="00DE134C" w:rsidRDefault="00DE134C" w:rsidP="00A62DD8"/>
    <w:p w:rsidR="009579D1" w:rsidRDefault="009579D1" w:rsidP="002D2521"/>
    <w:sectPr w:rsidR="009579D1" w:rsidSect="005A6C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AAF"/>
    <w:multiLevelType w:val="hybridMultilevel"/>
    <w:tmpl w:val="D20EE6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14"/>
    <w:rsid w:val="00075F18"/>
    <w:rsid w:val="000F1B49"/>
    <w:rsid w:val="00152CB8"/>
    <w:rsid w:val="001858FA"/>
    <w:rsid w:val="00205CFA"/>
    <w:rsid w:val="00251593"/>
    <w:rsid w:val="002625B5"/>
    <w:rsid w:val="00276315"/>
    <w:rsid w:val="002D2521"/>
    <w:rsid w:val="003122D6"/>
    <w:rsid w:val="00390221"/>
    <w:rsid w:val="00490B94"/>
    <w:rsid w:val="00502D8F"/>
    <w:rsid w:val="005A6C5A"/>
    <w:rsid w:val="005B136A"/>
    <w:rsid w:val="00640A14"/>
    <w:rsid w:val="00647FDD"/>
    <w:rsid w:val="007A79CD"/>
    <w:rsid w:val="007B4E95"/>
    <w:rsid w:val="00822869"/>
    <w:rsid w:val="008B4CD5"/>
    <w:rsid w:val="008C396F"/>
    <w:rsid w:val="008F35C0"/>
    <w:rsid w:val="00945EC6"/>
    <w:rsid w:val="009579D1"/>
    <w:rsid w:val="00A62DD8"/>
    <w:rsid w:val="00AB2550"/>
    <w:rsid w:val="00C240D2"/>
    <w:rsid w:val="00C425FB"/>
    <w:rsid w:val="00C771E9"/>
    <w:rsid w:val="00C83F40"/>
    <w:rsid w:val="00C8502A"/>
    <w:rsid w:val="00CB2F51"/>
    <w:rsid w:val="00D22F2D"/>
    <w:rsid w:val="00D729CF"/>
    <w:rsid w:val="00DE134C"/>
    <w:rsid w:val="00E03944"/>
    <w:rsid w:val="00E43B52"/>
    <w:rsid w:val="00E818BD"/>
    <w:rsid w:val="00F64821"/>
    <w:rsid w:val="00F960E1"/>
    <w:rsid w:val="00FE1EB9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BDAE"/>
  <w15:chartTrackingRefBased/>
  <w15:docId w15:val="{CE81CA38-7AAA-9C49-A47C-178EE54E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40"/>
    <w:rPr>
      <w:iCs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83F40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F4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F4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F4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F4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F4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F4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F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F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9579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9579D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C83F40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F40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F40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F40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F40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F40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F40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F40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F40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83F40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83F4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C83F4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C83F40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3F40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C83F40"/>
    <w:rPr>
      <w:b/>
      <w:bCs/>
      <w:spacing w:val="0"/>
    </w:rPr>
  </w:style>
  <w:style w:type="character" w:styleId="nfasis">
    <w:name w:val="Emphasis"/>
    <w:uiPriority w:val="20"/>
    <w:qFormat/>
    <w:rsid w:val="00C83F40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inespaciado">
    <w:name w:val="No Spacing"/>
    <w:basedOn w:val="Normal"/>
    <w:uiPriority w:val="1"/>
    <w:qFormat/>
    <w:rsid w:val="00C83F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83F40"/>
    <w:pPr>
      <w:numPr>
        <w:numId w:val="1"/>
      </w:numPr>
      <w:contextualSpacing/>
    </w:pPr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C83F40"/>
    <w:rPr>
      <w:b/>
      <w:i/>
      <w:color w:val="ED7D31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C83F40"/>
    <w:rPr>
      <w:b/>
      <w:i/>
      <w:iCs/>
      <w:color w:val="ED7D31" w:themeColor="accent2"/>
      <w:sz w:val="24"/>
      <w:szCs w:val="2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F4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F4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C83F40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nfasisintenso">
    <w:name w:val="Intense Emphasis"/>
    <w:uiPriority w:val="21"/>
    <w:qFormat/>
    <w:rsid w:val="00C83F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C83F40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C83F40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C83F40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83F40"/>
    <w:pPr>
      <w:outlineLvl w:val="9"/>
    </w:pPr>
  </w:style>
  <w:style w:type="character" w:customStyle="1" w:styleId="font391">
    <w:name w:val="font391"/>
    <w:basedOn w:val="Fuentedeprrafopredeter"/>
    <w:rsid w:val="008C396F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91">
    <w:name w:val="font191"/>
    <w:basedOn w:val="Fuentedeprrafopredeter"/>
    <w:rsid w:val="008C396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Fuentedeprrafopredeter"/>
    <w:rsid w:val="008C396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31">
    <w:name w:val="font231"/>
    <w:basedOn w:val="Fuentedeprrafopredeter"/>
    <w:rsid w:val="008C396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41">
    <w:name w:val="font241"/>
    <w:basedOn w:val="Fuentedeprrafopredeter"/>
    <w:rsid w:val="008C396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Default">
    <w:name w:val="Default"/>
    <w:rsid w:val="00312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hryc/newintranet/Images/logotivo_hrc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1665C-26FE-4BCB-AAA6-477D570C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Soria Gálvez.Federico</cp:lastModifiedBy>
  <cp:revision>15</cp:revision>
  <dcterms:created xsi:type="dcterms:W3CDTF">2024-02-24T18:02:00Z</dcterms:created>
  <dcterms:modified xsi:type="dcterms:W3CDTF">2024-04-16T10:09:00Z</dcterms:modified>
</cp:coreProperties>
</file>